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867197" w14:textId="77777777" w:rsidR="00B21196" w:rsidRDefault="00B21196">
      <w:pPr>
        <w:spacing w:after="0" w:line="240" w:lineRule="auto"/>
      </w:pPr>
    </w:p>
    <w:tbl>
      <w:tblPr>
        <w:tblStyle w:val="afff4"/>
        <w:tblW w:w="1023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90"/>
        <w:gridCol w:w="4740"/>
      </w:tblGrid>
      <w:tr w:rsidR="00B21196" w14:paraId="2B75AA00" w14:textId="77777777">
        <w:trPr>
          <w:trHeight w:val="1635"/>
          <w:jc w:val="center"/>
        </w:trPr>
        <w:tc>
          <w:tcPr>
            <w:tcW w:w="5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064EE" w14:textId="77777777" w:rsidR="00B211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Dirigido a:</w:t>
            </w:r>
          </w:p>
          <w:p w14:paraId="60ECC557" w14:textId="77777777" w:rsidR="00B211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Dirección de Educación Primaria</w:t>
            </w:r>
          </w:p>
          <w:p w14:paraId="765B945C" w14:textId="77777777" w:rsidR="00B21196" w:rsidRDefault="00B211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4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793FF" w14:textId="77777777" w:rsidR="00B211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Producido por:</w:t>
            </w:r>
          </w:p>
          <w:p w14:paraId="64D559CD" w14:textId="77777777" w:rsidR="00B21196" w:rsidRDefault="00B211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14:paraId="67E30834" w14:textId="77777777" w:rsidR="00B211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Dirección de Acompañamiento Escolar</w:t>
            </w:r>
          </w:p>
          <w:p w14:paraId="0BBEA0F7" w14:textId="77777777" w:rsidR="00B21196" w:rsidRDefault="00B211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14:paraId="2B31D0B0" w14:textId="77777777" w:rsidR="00B21196" w:rsidRDefault="00B211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14:paraId="311FC92E" w14:textId="77777777" w:rsidR="00B211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Mendoza, 13 de noviembre  de 2025.</w:t>
            </w:r>
          </w:p>
        </w:tc>
      </w:tr>
      <w:tr w:rsidR="00B21196" w14:paraId="08C6FB75" w14:textId="77777777">
        <w:trPr>
          <w:trHeight w:val="11968"/>
          <w:jc w:val="center"/>
        </w:trPr>
        <w:tc>
          <w:tcPr>
            <w:tcW w:w="1023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795FE" w14:textId="77777777" w:rsidR="00B21196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OBJETO: Actividad Educativa: “¡Tu carta puede ir al espacio!”</w:t>
            </w:r>
          </w:p>
          <w:p w14:paraId="2A1222DE" w14:textId="77777777" w:rsidR="00B211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La DGE y la  Dirección de Acompañamiento Escolar  invitan a todas las escuelas primarias de gestión pública de Mendoza a participar en la propuesta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"¡Tu carta puede ir al espacio!"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organizada en colaboración con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ConstelAr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Space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El objetivo central de esta iniciativa es inspirar la curiosidad científica y las vocaciones STEAM (Ciencia, Tecnología, Ingeniería, Arte y Matemática) en los estudiantes de primaria, fomentando su creatividad, reflexión, sentido de pertenencia y trabajo colaborativo. Asimismo posicionar a Mendoza como promotora del conocimiento y la exploración espacial.</w:t>
            </w:r>
          </w:p>
          <w:p w14:paraId="14D06037" w14:textId="77777777" w:rsidR="00B211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Cinco cartas sorteadas viajarán físicamente fuera de la Tierra, mientras que el resto de los mensajes serán digitalizados y enviados en una tarjeta SD, garantizando que cada participante pueda afirmar que su carta también llegó al espacio. </w:t>
            </w:r>
          </w:p>
          <w:p w14:paraId="1907CEFC" w14:textId="77777777" w:rsidR="00B21196" w:rsidRDefault="00000000">
            <w:pPr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Destinatarios: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estudiantes de 5to. y  6to. grado de escuelas públicas. </w:t>
            </w:r>
          </w:p>
          <w:p w14:paraId="5B9C6B71" w14:textId="77777777" w:rsidR="00B21196" w:rsidRDefault="00000000">
            <w:pPr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Instrucciones para realizar el trabajo: </w:t>
            </w:r>
          </w:p>
          <w:p w14:paraId="1AD2BC59" w14:textId="636D9670" w:rsidR="00B21196" w:rsidRDefault="00000000">
            <w:pPr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1- Se sugiere motivar a los estudiantes comentando la historia de 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jóven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salteña que está en camino de convertirse en la primera astronauta argentina. Noel</w:t>
            </w:r>
            <w:r w:rsidR="00D664C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de Castro que es parte de esta iniciativa e integrante de </w:t>
            </w:r>
            <w:proofErr w:type="spellStart"/>
            <w:r w:rsidR="00D664CA" w:rsidRPr="00D664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ConstelAr</w:t>
            </w:r>
            <w:proofErr w:type="spellEnd"/>
            <w:r w:rsidR="00D664CA" w:rsidRPr="00D664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D664CA" w:rsidRPr="00D664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Space</w:t>
            </w:r>
            <w:proofErr w:type="spellEnd"/>
            <w:r w:rsidR="00D664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fue seleccionada para una misión espacial educativa vinculada a la NASA en 2027. Les compartimos los siguientes enlaces:</w:t>
            </w:r>
          </w:p>
          <w:p w14:paraId="21906432" w14:textId="77777777" w:rsidR="00B21196" w:rsidRDefault="00B21196">
            <w:pPr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highlight w:val="white"/>
                  <w:u w:val="single"/>
                </w:rPr>
                <w:t>La primera astronauta argentina: Noel de Castro, la principal candidata - YouTube</w:t>
              </w:r>
            </w:hyperlink>
          </w:p>
          <w:p w14:paraId="3B609F0B" w14:textId="77777777" w:rsidR="00B21196" w:rsidRDefault="00B21196">
            <w:pPr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highlight w:val="white"/>
                  <w:u w:val="single"/>
                </w:rPr>
                <w:t>https://www.unsa.edu.ar/2025/09/la-unsa-reconocio-a-noel-de-castro-la-saltena-que-se-prepara-para-viajar-al-espacio/</w:t>
              </w:r>
            </w:hyperlink>
          </w:p>
          <w:p w14:paraId="04C22A6A" w14:textId="77777777" w:rsidR="00B21196" w:rsidRDefault="00000000">
            <w:pPr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2-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Actividad propuesta: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Los estudiantes deberán realizar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1 carta o dibujo por grado como resultado del  trabajo colaborativo del grupo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  <w:p w14:paraId="27E1C793" w14:textId="77777777" w:rsidR="00B21196" w:rsidRDefault="00000000">
            <w:pPr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Formato: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Tamaño: 10 x 15 cm (similar a una postal). En un lado: dibujo o texto libre. En el reverso: nombre completo de los estudiantes, curso, escuela, localidad y fecha. 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Es fundamental respetar el formato señalado).</w:t>
            </w:r>
          </w:p>
          <w:p w14:paraId="1BB22C8B" w14:textId="77777777" w:rsidR="00B2119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Importante: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La carta o dibujo debe ser entregado al  profesional DAE de la escuela, quien digitalizará la imagen y la cargará al sistema de asistencia en el módulo CARGAR CARTAS.</w:t>
            </w:r>
          </w:p>
          <w:p w14:paraId="1D6397AE" w14:textId="77777777" w:rsidR="00B21196" w:rsidRDefault="00000000">
            <w:pPr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Fechas clave: </w:t>
            </w:r>
          </w:p>
          <w:tbl>
            <w:tblPr>
              <w:tblStyle w:val="afff5"/>
              <w:tblW w:w="946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50"/>
              <w:gridCol w:w="8175"/>
              <w:gridCol w:w="840"/>
            </w:tblGrid>
            <w:tr w:rsidR="00B21196" w14:paraId="4B897E1A" w14:textId="77777777">
              <w:tc>
                <w:tcPr>
                  <w:tcW w:w="4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BEB71F" w14:textId="6F502E34" w:rsidR="00B2119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  <w:t>1</w:t>
                  </w:r>
                </w:p>
              </w:tc>
              <w:tc>
                <w:tcPr>
                  <w:tcW w:w="81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83C99E" w14:textId="77777777" w:rsidR="00B2119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  <w:t>El docente o directivo entrega al profesional DAE de su escuela la carta o dibujo que realizó cada grado. El referente DAE digitaliza el trabajo y lo carga al sistema de Asistencia, módulo CARGAR CARTA.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8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DABCCA" w14:textId="77777777" w:rsidR="00B2119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  <w:t>17/11</w:t>
                  </w:r>
                </w:p>
              </w:tc>
            </w:tr>
            <w:tr w:rsidR="00B21196" w14:paraId="7AEED829" w14:textId="77777777">
              <w:tc>
                <w:tcPr>
                  <w:tcW w:w="4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B79ADC" w14:textId="77777777" w:rsidR="00B2119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  <w:t>2</w:t>
                  </w:r>
                </w:p>
              </w:tc>
              <w:tc>
                <w:tcPr>
                  <w:tcW w:w="81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BCEDF2" w14:textId="77777777" w:rsidR="00B2119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  <w:t xml:space="preserve">Sorteo en vivo para seleccionar las 5 cartas ganadoras  que viajarán al espacio. </w:t>
                  </w:r>
                </w:p>
              </w:tc>
              <w:tc>
                <w:tcPr>
                  <w:tcW w:w="8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0138D9" w14:textId="77777777" w:rsidR="00B2119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  <w:t>18/11</w:t>
                  </w:r>
                </w:p>
              </w:tc>
            </w:tr>
            <w:tr w:rsidR="00B21196" w14:paraId="55551CF3" w14:textId="77777777">
              <w:tc>
                <w:tcPr>
                  <w:tcW w:w="4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E79C59" w14:textId="77777777" w:rsidR="00B2119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  <w:t>3</w:t>
                  </w:r>
                </w:p>
              </w:tc>
              <w:tc>
                <w:tcPr>
                  <w:tcW w:w="81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65DB1F" w14:textId="4B2F77ED" w:rsidR="00B2119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  <w:t>Entre las 5 cartas ganadoras se sortea un viaje educativo</w:t>
                  </w:r>
                  <w:r w:rsidR="00454F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  <w:t xml:space="preserve"> en el 2026,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  <w:t xml:space="preserve"> para todo el grado al Observatorio de Astronomía y al Planetario del Departamento Malargüe,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  <w:lastRenderedPageBreak/>
                    <w:t>Provincia de Mendoza.</w:t>
                  </w:r>
                </w:p>
              </w:tc>
              <w:tc>
                <w:tcPr>
                  <w:tcW w:w="8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941778" w14:textId="011720C1" w:rsidR="00B2119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white"/>
                    </w:rPr>
                    <w:lastRenderedPageBreak/>
                    <w:t>18/11</w:t>
                  </w:r>
                </w:p>
              </w:tc>
            </w:tr>
          </w:tbl>
          <w:p w14:paraId="3D44859F" w14:textId="77777777" w:rsidR="00B21196" w:rsidRDefault="00B21196">
            <w:pPr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</w:tr>
    </w:tbl>
    <w:p w14:paraId="54A9710C" w14:textId="77777777" w:rsidR="00B21196" w:rsidRDefault="00B21196">
      <w:pPr>
        <w:spacing w:after="0" w:line="240" w:lineRule="auto"/>
        <w:jc w:val="center"/>
      </w:pPr>
    </w:p>
    <w:p w14:paraId="0362C662" w14:textId="77777777" w:rsidR="00B21196" w:rsidRDefault="00B21196"/>
    <w:sectPr w:rsidR="00B21196">
      <w:headerReference w:type="default" r:id="rId9"/>
      <w:footerReference w:type="default" r:id="rId10"/>
      <w:pgSz w:w="12240" w:h="20160"/>
      <w:pgMar w:top="2267" w:right="1552" w:bottom="1417" w:left="1701" w:header="0" w:footer="1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53D07" w14:textId="77777777" w:rsidR="00C06438" w:rsidRDefault="00C06438">
      <w:pPr>
        <w:spacing w:after="0" w:line="240" w:lineRule="auto"/>
      </w:pPr>
      <w:r>
        <w:separator/>
      </w:r>
    </w:p>
  </w:endnote>
  <w:endnote w:type="continuationSeparator" w:id="0">
    <w:p w14:paraId="40CF8AB5" w14:textId="77777777" w:rsidR="00C06438" w:rsidRDefault="00C06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7EF732-B512-4A92-A9B9-C83228531C96}"/>
    <w:embedBold r:id="rId2" w:fontKey="{9E4F5B2F-721E-45CD-BC98-2F0A98A0C2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9929134-B4AC-4AC0-AEF6-ABE115A180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F8FBFFD-D1E4-4BAA-A79F-50F01F28C70F}"/>
  </w:font>
  <w:font w:name="Lato">
    <w:charset w:val="00"/>
    <w:family w:val="auto"/>
    <w:pitch w:val="default"/>
    <w:embedBold r:id="rId5" w:fontKey="{3B4A42E8-AD26-474A-A6B4-15012E84C17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3815895-56DF-4E2A-B0BD-63AA06E879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FCEEA" w14:textId="77777777" w:rsidR="00B2119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1E761742" wp14:editId="33671346">
          <wp:simplePos x="0" y="0"/>
          <wp:positionH relativeFrom="column">
            <wp:posOffset>-1196704</wp:posOffset>
          </wp:positionH>
          <wp:positionV relativeFrom="paragraph">
            <wp:posOffset>1099950</wp:posOffset>
          </wp:positionV>
          <wp:extent cx="7781030" cy="1537897"/>
          <wp:effectExtent l="0" t="0" r="0" b="0"/>
          <wp:wrapSquare wrapText="bothSides" distT="0" distB="0" distL="0" distR="0"/>
          <wp:docPr id="1992603669" name="image2.jpg" descr="/Volumes/HD_OS_109/Users/usr/Documents/CLIENTES III/DGE 2020/enero 2020/Sin título-1_Mesa de trabajo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/Volumes/HD_OS_109/Users/usr/Documents/CLIENTES III/DGE 2020/enero 2020/Sin título-1_Mesa de trabajo 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030" cy="15378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2FAFB" w14:textId="77777777" w:rsidR="00C06438" w:rsidRDefault="00C06438">
      <w:pPr>
        <w:spacing w:after="0" w:line="240" w:lineRule="auto"/>
      </w:pPr>
      <w:r>
        <w:separator/>
      </w:r>
    </w:p>
  </w:footnote>
  <w:footnote w:type="continuationSeparator" w:id="0">
    <w:p w14:paraId="369BCBBE" w14:textId="77777777" w:rsidR="00C06438" w:rsidRDefault="00C06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FF072" w14:textId="77777777" w:rsidR="00B21196" w:rsidRDefault="00B21196">
    <w:pPr>
      <w:spacing w:after="0" w:line="240" w:lineRule="auto"/>
      <w:jc w:val="center"/>
      <w:rPr>
        <w:rFonts w:ascii="Lato" w:eastAsia="Lato" w:hAnsi="Lato" w:cs="Lato"/>
        <w:b/>
        <w:bCs/>
      </w:rPr>
    </w:pPr>
  </w:p>
  <w:p w14:paraId="676819DB" w14:textId="77777777" w:rsidR="00B21196" w:rsidRDefault="00B21196">
    <w:pPr>
      <w:spacing w:after="0" w:line="240" w:lineRule="auto"/>
      <w:jc w:val="center"/>
      <w:rPr>
        <w:rFonts w:ascii="Lato" w:eastAsia="Lato" w:hAnsi="Lato" w:cs="Lato"/>
        <w:b/>
        <w:bCs/>
      </w:rPr>
    </w:pPr>
  </w:p>
  <w:p w14:paraId="1FB4DB99" w14:textId="77777777" w:rsidR="00B21196" w:rsidRDefault="00000000">
    <w:pPr>
      <w:spacing w:after="0" w:line="240" w:lineRule="auto"/>
      <w:jc w:val="center"/>
      <w:rPr>
        <w:rFonts w:ascii="Lato" w:eastAsia="Lato" w:hAnsi="Lato" w:cs="Lato"/>
        <w:b/>
        <w:bCs/>
      </w:rPr>
    </w:pPr>
    <w:r>
      <w:rPr>
        <w:noProof/>
      </w:rPr>
      <w:drawing>
        <wp:inline distT="0" distB="0" distL="0" distR="0" wp14:anchorId="336082BB" wp14:editId="18841714">
          <wp:extent cx="3216862" cy="649659"/>
          <wp:effectExtent l="0" t="0" r="0" b="0"/>
          <wp:docPr id="199260367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16862" cy="6496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8594BC7" w14:textId="77777777" w:rsidR="00B21196" w:rsidRDefault="00B21196">
    <w:pPr>
      <w:spacing w:after="0" w:line="240" w:lineRule="auto"/>
      <w:jc w:val="center"/>
      <w:rPr>
        <w:rFonts w:ascii="Lato" w:eastAsia="Lato" w:hAnsi="Lato" w:cs="Lato"/>
        <w:b/>
        <w:bCs/>
      </w:rPr>
    </w:pPr>
  </w:p>
  <w:p w14:paraId="14BD1146" w14:textId="77777777" w:rsidR="00B21196" w:rsidRDefault="00B21196">
    <w:pPr>
      <w:spacing w:after="0" w:line="240" w:lineRule="auto"/>
      <w:jc w:val="center"/>
      <w:rPr>
        <w:rFonts w:ascii="Lato" w:eastAsia="Lato" w:hAnsi="Lato" w:cs="Lato"/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196"/>
    <w:rsid w:val="00454F30"/>
    <w:rsid w:val="007E2A09"/>
    <w:rsid w:val="00B21196"/>
    <w:rsid w:val="00C06438"/>
    <w:rsid w:val="00D53EB2"/>
    <w:rsid w:val="00D664CA"/>
    <w:rsid w:val="00FB523D"/>
    <w:rsid w:val="00FC1A57"/>
    <w:rsid w:val="00FC6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DBA11"/>
  <w15:docId w15:val="{A307E437-4202-4E60-AD9D-AB2B6E8EF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C796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796D"/>
  </w:style>
  <w:style w:type="paragraph" w:styleId="Piedepgina">
    <w:name w:val="footer"/>
    <w:basedOn w:val="Normal"/>
    <w:link w:val="PiedepginaCar"/>
    <w:uiPriority w:val="99"/>
    <w:unhideWhenUsed/>
    <w:rsid w:val="009C796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796D"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42508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42508"/>
    <w:rPr>
      <w:rFonts w:ascii="Times New Roman" w:eastAsia="Calibri" w:hAnsi="Times New Roman" w:cs="Times New Roman"/>
      <w:lang w:val="es-ES"/>
    </w:rPr>
  </w:style>
  <w:style w:type="table" w:customStyle="1" w:styleId="a">
    <w:basedOn w:val="TableNormal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cs="Times New Roman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26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26AC"/>
    <w:rPr>
      <w:rFonts w:ascii="Segoe UI" w:hAnsi="Segoe UI" w:cs="Segoe UI"/>
      <w:sz w:val="18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729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7298"/>
    <w:rPr>
      <w:rFonts w:cs="Times New Roman"/>
      <w:b/>
      <w:bCs/>
      <w:sz w:val="20"/>
      <w:szCs w:val="20"/>
    </w:rPr>
  </w:style>
  <w:style w:type="table" w:customStyle="1" w:styleId="a3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f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f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f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f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f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f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f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f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f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f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f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f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f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f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f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f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f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f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f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f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f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f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1E770D"/>
    <w:pPr>
      <w:ind w:left="720"/>
      <w:contextualSpacing/>
    </w:pPr>
  </w:style>
  <w:style w:type="table" w:styleId="Tablaconcuadrcula">
    <w:name w:val="Table Grid"/>
    <w:basedOn w:val="Tablanormal"/>
    <w:uiPriority w:val="39"/>
    <w:rsid w:val="008F6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9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A25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 w:eastAsia="en-US"/>
    </w:rPr>
  </w:style>
  <w:style w:type="table" w:customStyle="1" w:styleId="affb">
    <w:basedOn w:val="TableNormal5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c">
    <w:basedOn w:val="TableNormal5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d">
    <w:basedOn w:val="TableNormal5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e">
    <w:basedOn w:val="TableNormal5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">
    <w:basedOn w:val="TableNormal5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0">
    <w:basedOn w:val="TableNormal5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5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3">
    <w:basedOn w:val="TableNormal5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4">
    <w:basedOn w:val="TableNormal5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5">
    <w:basedOn w:val="TableNormal5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sa.edu.ar/2025/09/la-unsa-reconocio-a-noel-de-castro-la-saltena-que-se-prepara-para-viajar-al-espacio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be.com/shorts/oZO62o4LAGc?si=Xx-sFCTFcHFB2Al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7rUQgyvPg6PDiocyphcIt3wy1Q==">CgMxLjAaHwoBMBIaChgICVIUChJ0YWJsZS51bXFjcXE1dWFieGE4AHIhMXpGNU5zekVDckZxVVJJaWJRRUhsNnlWNGNPXzhEakRn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454</Words>
  <Characters>2502</Characters>
  <Application>Microsoft Office Word</Application>
  <DocSecurity>0</DocSecurity>
  <Lines>20</Lines>
  <Paragraphs>5</Paragraphs>
  <ScaleCrop>false</ScaleCrop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Carina Gannam</cp:lastModifiedBy>
  <cp:revision>3</cp:revision>
  <dcterms:created xsi:type="dcterms:W3CDTF">2025-11-13T15:58:00Z</dcterms:created>
  <dcterms:modified xsi:type="dcterms:W3CDTF">2025-11-13T16:27:00Z</dcterms:modified>
</cp:coreProperties>
</file>