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57" w:rsidRPr="00FA6D38" w:rsidRDefault="00A91657" w:rsidP="00FA6D38">
      <w:pPr>
        <w:pStyle w:val="Ttulo1"/>
        <w:rPr>
          <w:rFonts w:eastAsia="Times New Roman"/>
          <w:color w:val="0B121D"/>
          <w:sz w:val="56"/>
          <w:szCs w:val="52"/>
          <w:lang w:eastAsia="es-ES"/>
        </w:rPr>
      </w:pPr>
      <w:r w:rsidRPr="00FA6D38">
        <w:t>Diez Principios del Pacto Mundial de la ONU</w:t>
      </w:r>
    </w:p>
    <w:p w:rsidR="00A91657" w:rsidRPr="00A91657" w:rsidRDefault="00A91657" w:rsidP="006830C4">
      <w:pPr>
        <w:pStyle w:val="Ttulo2"/>
        <w:rPr>
          <w:rFonts w:eastAsia="Times New Roman"/>
          <w:lang w:eastAsia="es-ES"/>
        </w:rPr>
      </w:pPr>
      <w:r w:rsidRPr="006830C4">
        <w:rPr>
          <w:szCs w:val="52"/>
        </w:rPr>
        <w:t>Principio</w:t>
      </w:r>
      <w:r w:rsidRPr="00A91657">
        <w:rPr>
          <w:rFonts w:eastAsia="Times New Roman"/>
          <w:lang w:eastAsia="es-ES"/>
        </w:rPr>
        <w:t xml:space="preserve"> 1</w:t>
      </w:r>
    </w:p>
    <w:p w:rsidR="00A91657" w:rsidRPr="00A91657" w:rsidRDefault="00A91657" w:rsidP="00320313">
      <w:pPr>
        <w:rPr>
          <w:lang w:eastAsia="es-ES"/>
        </w:rPr>
      </w:pPr>
      <w:r w:rsidRPr="00A91657">
        <w:rPr>
          <w:lang w:eastAsia="es-ES"/>
        </w:rPr>
        <w:t>Las empresas deben apoyar y respetar la protección de los derechos humanos fundamentales, reconocidos internacionalmente, dentro de su ámbito de influencia.</w:t>
      </w:r>
    </w:p>
    <w:p w:rsidR="00FA6D38" w:rsidRPr="009D7BED" w:rsidRDefault="00FA6D38" w:rsidP="009D7BED">
      <w:pPr>
        <w:pStyle w:val="Ttulo2"/>
      </w:pPr>
      <w:r w:rsidRPr="009D7BED">
        <w:rPr>
          <w:szCs w:val="52"/>
        </w:rPr>
        <w:t>Principio 2</w:t>
      </w:r>
    </w:p>
    <w:p w:rsidR="00FA6D38" w:rsidRPr="00FA6D38" w:rsidRDefault="00FA6D38" w:rsidP="00320313">
      <w:pPr>
        <w:rPr>
          <w:lang w:eastAsia="es-ES"/>
        </w:rPr>
      </w:pPr>
      <w:r w:rsidRPr="00FA6D38">
        <w:rPr>
          <w:lang w:eastAsia="es-ES"/>
        </w:rPr>
        <w:t>Las empresas deben asegurarse de que sus empresas no son cómplices en la vulneración de los Derechos Humanos.</w:t>
      </w:r>
    </w:p>
    <w:p w:rsidR="00FA6D38" w:rsidRPr="00FA6D38" w:rsidRDefault="00FA6D38" w:rsidP="009D7BED">
      <w:pPr>
        <w:pStyle w:val="Ttulo2"/>
        <w:rPr>
          <w:rFonts w:eastAsia="Times New Roman"/>
          <w:lang w:eastAsia="es-ES"/>
        </w:rPr>
      </w:pPr>
      <w:r w:rsidRPr="009D7BED">
        <w:rPr>
          <w:szCs w:val="52"/>
        </w:rPr>
        <w:t>Principio</w:t>
      </w:r>
      <w:r w:rsidRPr="00FA6D38">
        <w:rPr>
          <w:rFonts w:eastAsia="Times New Roman"/>
          <w:lang w:eastAsia="es-ES"/>
        </w:rPr>
        <w:t xml:space="preserve"> 3</w:t>
      </w:r>
    </w:p>
    <w:p w:rsidR="00320313" w:rsidRDefault="00FA6D38" w:rsidP="00320313">
      <w:pPr>
        <w:rPr>
          <w:lang w:eastAsia="es-ES"/>
        </w:rPr>
      </w:pPr>
      <w:r w:rsidRPr="00FA6D38">
        <w:rPr>
          <w:lang w:eastAsia="es-ES"/>
        </w:rPr>
        <w:t>Las empresas deben apoyar la libertad de afiliación y el reconocimiento efectivo del derecho a la negociación colectiva.</w:t>
      </w:r>
    </w:p>
    <w:p w:rsidR="00FA6D38" w:rsidRPr="00FA6D38" w:rsidRDefault="00FA6D38" w:rsidP="00FA6D38">
      <w:pPr>
        <w:pStyle w:val="Ttulo2"/>
        <w:rPr>
          <w:rFonts w:eastAsia="Times New Roman"/>
          <w:lang w:eastAsia="es-ES"/>
        </w:rPr>
      </w:pPr>
      <w:r w:rsidRPr="00FA6D38">
        <w:rPr>
          <w:rFonts w:eastAsia="Times New Roman"/>
          <w:lang w:eastAsia="es-ES"/>
        </w:rPr>
        <w:t>Principio 4</w:t>
      </w:r>
    </w:p>
    <w:p w:rsidR="00FA6D38" w:rsidRPr="00FA6D38" w:rsidRDefault="00FA6D38" w:rsidP="00320313">
      <w:pPr>
        <w:rPr>
          <w:lang w:eastAsia="es-ES"/>
        </w:rPr>
      </w:pPr>
      <w:r w:rsidRPr="00FA6D38">
        <w:rPr>
          <w:lang w:eastAsia="es-ES"/>
        </w:rPr>
        <w:t>Las empresas deben apoyar la eliminación de toda forma de trabajo forzoso o realizado bajo coacción.</w:t>
      </w:r>
    </w:p>
    <w:p w:rsidR="00FA6D38" w:rsidRPr="00FA6D38" w:rsidRDefault="00FA6D38" w:rsidP="00FA6D38">
      <w:pPr>
        <w:pStyle w:val="Ttulo2"/>
        <w:rPr>
          <w:rFonts w:eastAsia="Times New Roman"/>
          <w:lang w:eastAsia="es-ES"/>
        </w:rPr>
      </w:pPr>
      <w:r w:rsidRPr="00FA6D38">
        <w:rPr>
          <w:rFonts w:eastAsia="Times New Roman"/>
          <w:lang w:eastAsia="es-ES"/>
        </w:rPr>
        <w:t>Principio 5</w:t>
      </w:r>
    </w:p>
    <w:p w:rsidR="00FA6D38" w:rsidRPr="00FA6D38" w:rsidRDefault="00FA6D38" w:rsidP="00320313">
      <w:pPr>
        <w:rPr>
          <w:lang w:eastAsia="es-ES"/>
        </w:rPr>
      </w:pPr>
      <w:r w:rsidRPr="00FA6D38">
        <w:rPr>
          <w:lang w:eastAsia="es-ES"/>
        </w:rPr>
        <w:t>Las empresas deben apoyar la erradicación del trabajo infantil.</w:t>
      </w:r>
    </w:p>
    <w:p w:rsidR="00FA6D38" w:rsidRPr="00FA6D38" w:rsidRDefault="00FA6D38" w:rsidP="00FA6D38">
      <w:pPr>
        <w:pStyle w:val="Ttulo2"/>
        <w:rPr>
          <w:rFonts w:eastAsia="Times New Roman"/>
          <w:lang w:eastAsia="es-ES"/>
        </w:rPr>
      </w:pPr>
      <w:r w:rsidRPr="00FA6D38">
        <w:rPr>
          <w:rFonts w:eastAsia="Times New Roman"/>
          <w:lang w:eastAsia="es-ES"/>
        </w:rPr>
        <w:lastRenderedPageBreak/>
        <w:t>Principio 6</w:t>
      </w:r>
    </w:p>
    <w:p w:rsidR="00FA6D38" w:rsidRPr="00FA6D38" w:rsidRDefault="00FA6D38" w:rsidP="00320313">
      <w:pPr>
        <w:rPr>
          <w:lang w:eastAsia="es-ES"/>
        </w:rPr>
      </w:pPr>
      <w:r w:rsidRPr="00FA6D38">
        <w:rPr>
          <w:lang w:eastAsia="es-ES"/>
        </w:rPr>
        <w:t>Las empresas deben apoyar la abolición de las prácticas de discriminación en el empleo y la ocupación.</w:t>
      </w:r>
    </w:p>
    <w:p w:rsidR="00FA6D38" w:rsidRPr="00FA6D38" w:rsidRDefault="00FA6D38" w:rsidP="00FA6D38">
      <w:pPr>
        <w:pStyle w:val="Ttulo2"/>
        <w:rPr>
          <w:rFonts w:eastAsia="Times New Roman"/>
          <w:lang w:eastAsia="es-ES"/>
        </w:rPr>
      </w:pPr>
      <w:r w:rsidRPr="00FA6D38">
        <w:rPr>
          <w:rFonts w:eastAsia="Times New Roman"/>
          <w:lang w:eastAsia="es-ES"/>
        </w:rPr>
        <w:t>Principio 7</w:t>
      </w:r>
    </w:p>
    <w:p w:rsidR="00FA6D38" w:rsidRPr="00FA6D38" w:rsidRDefault="00FA6D38" w:rsidP="00320313">
      <w:pPr>
        <w:rPr>
          <w:lang w:eastAsia="es-ES"/>
        </w:rPr>
      </w:pPr>
      <w:r w:rsidRPr="00FA6D38">
        <w:rPr>
          <w:lang w:eastAsia="es-ES"/>
        </w:rPr>
        <w:t>Las empresas deberán mantener un enfoque preventivo que favorezca el medioambiente.</w:t>
      </w:r>
    </w:p>
    <w:p w:rsidR="00FA6D38" w:rsidRPr="00FA6D38" w:rsidRDefault="00FA6D38" w:rsidP="00FA6D38">
      <w:pPr>
        <w:pStyle w:val="Ttulo2"/>
        <w:rPr>
          <w:rFonts w:eastAsia="Times New Roman"/>
          <w:lang w:eastAsia="es-ES"/>
        </w:rPr>
      </w:pPr>
      <w:r w:rsidRPr="00FA6D38">
        <w:rPr>
          <w:rFonts w:eastAsia="Times New Roman"/>
          <w:lang w:eastAsia="es-ES"/>
        </w:rPr>
        <w:t>Principio 8</w:t>
      </w:r>
    </w:p>
    <w:p w:rsidR="00FA6D38" w:rsidRPr="00FA6D38" w:rsidRDefault="00FA6D38" w:rsidP="00320313">
      <w:pPr>
        <w:rPr>
          <w:lang w:eastAsia="es-ES"/>
        </w:rPr>
      </w:pPr>
      <w:r w:rsidRPr="00FA6D38">
        <w:rPr>
          <w:lang w:eastAsia="es-ES"/>
        </w:rPr>
        <w:t xml:space="preserve">Las empresas deben fomentar las iniciativas que promuevan </w:t>
      </w:r>
      <w:r w:rsidRPr="00320313">
        <w:rPr>
          <w:lang w:eastAsia="es-ES"/>
        </w:rPr>
        <w:t>u</w:t>
      </w:r>
      <w:r w:rsidRPr="00FA6D38">
        <w:rPr>
          <w:lang w:eastAsia="es-ES"/>
        </w:rPr>
        <w:t>na mayor responsabilidad ambiental.</w:t>
      </w:r>
    </w:p>
    <w:p w:rsidR="00FA6D38" w:rsidRPr="00FA6D38" w:rsidRDefault="00FA6D38" w:rsidP="00FA6D38">
      <w:pPr>
        <w:pStyle w:val="Ttulo2"/>
        <w:rPr>
          <w:rFonts w:eastAsia="Times New Roman"/>
          <w:lang w:eastAsia="es-ES"/>
        </w:rPr>
      </w:pPr>
      <w:r w:rsidRPr="00FA6D38">
        <w:rPr>
          <w:rFonts w:eastAsia="Times New Roman"/>
          <w:lang w:eastAsia="es-ES"/>
        </w:rPr>
        <w:t>Principio 9</w:t>
      </w:r>
    </w:p>
    <w:p w:rsidR="00FA6D38" w:rsidRPr="00FA6D38" w:rsidRDefault="00FA6D38" w:rsidP="00320313">
      <w:pPr>
        <w:rPr>
          <w:lang w:eastAsia="es-ES"/>
        </w:rPr>
      </w:pPr>
      <w:r w:rsidRPr="00FA6D38">
        <w:rPr>
          <w:lang w:eastAsia="es-ES"/>
        </w:rPr>
        <w:t>Las empresas deben favorecer el desarrollo y la difusión de las tecnologías respetuosas con el medioambiente.</w:t>
      </w:r>
    </w:p>
    <w:p w:rsidR="00FA6D38" w:rsidRPr="00FA6D38" w:rsidRDefault="00FA6D38" w:rsidP="00FA6D38">
      <w:pPr>
        <w:pStyle w:val="Ttulo2"/>
        <w:rPr>
          <w:rFonts w:eastAsia="Times New Roman"/>
          <w:lang w:eastAsia="es-ES"/>
        </w:rPr>
      </w:pPr>
      <w:r w:rsidRPr="00FA6D38">
        <w:rPr>
          <w:rFonts w:eastAsia="Times New Roman"/>
          <w:lang w:eastAsia="es-ES"/>
        </w:rPr>
        <w:t>Principio 10</w:t>
      </w:r>
    </w:p>
    <w:p w:rsidR="007E1146" w:rsidRDefault="00FA6D38" w:rsidP="00320313">
      <w:r w:rsidRPr="00FA6D38">
        <w:rPr>
          <w:lang w:eastAsia="es-ES"/>
        </w:rPr>
        <w:t>Las empresas deben trabajar contra la corrupción en todas sus formas, incluidas extorsión y soborno.</w:t>
      </w:r>
    </w:p>
    <w:sectPr w:rsidR="007E1146" w:rsidSect="000B19F8">
      <w:headerReference w:type="default" r:id="rId6"/>
      <w:footerReference w:type="default" r:id="rId7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E4F" w:rsidRDefault="00663E4F" w:rsidP="00320313">
      <w:pPr>
        <w:spacing w:before="0" w:after="0" w:line="240" w:lineRule="auto"/>
      </w:pPr>
      <w:r>
        <w:separator/>
      </w:r>
    </w:p>
  </w:endnote>
  <w:endnote w:type="continuationSeparator" w:id="1">
    <w:p w:rsidR="00663E4F" w:rsidRDefault="00663E4F" w:rsidP="003203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9664733"/>
      <w:docPartObj>
        <w:docPartGallery w:val="Page Numbers (Bottom of Page)"/>
        <w:docPartUnique/>
      </w:docPartObj>
    </w:sdtPr>
    <w:sdtContent>
      <w:p w:rsidR="00320313" w:rsidRDefault="00320313">
        <w:pPr>
          <w:pStyle w:val="Piedepgina"/>
          <w:jc w:val="right"/>
        </w:pPr>
        <w:fldSimple w:instr=" PAGE   \* MERGEFORMAT ">
          <w:r w:rsidR="006830C4">
            <w:rPr>
              <w:noProof/>
            </w:rPr>
            <w:t>2</w:t>
          </w:r>
        </w:fldSimple>
      </w:p>
    </w:sdtContent>
  </w:sdt>
  <w:p w:rsidR="00320313" w:rsidRDefault="003203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E4F" w:rsidRDefault="00663E4F" w:rsidP="00320313">
      <w:pPr>
        <w:spacing w:before="0" w:after="0" w:line="240" w:lineRule="auto"/>
      </w:pPr>
      <w:r>
        <w:separator/>
      </w:r>
    </w:p>
  </w:footnote>
  <w:footnote w:type="continuationSeparator" w:id="1">
    <w:p w:rsidR="00663E4F" w:rsidRDefault="00663E4F" w:rsidP="003203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EF" w:rsidRDefault="00D232EF" w:rsidP="006830C4">
    <w:pPr>
      <w:pStyle w:val="Ttulo1"/>
      <w:jc w:val="left"/>
    </w:pPr>
    <w:r>
      <w:rPr>
        <w:noProof/>
        <w:lang w:eastAsia="es-ES"/>
      </w:rPr>
      <w:drawing>
        <wp:inline distT="0" distB="0" distL="0" distR="0">
          <wp:extent cx="1474705" cy="1116000"/>
          <wp:effectExtent l="19050" t="0" r="0" b="0"/>
          <wp:docPr id="24" name="Imagen 24" descr="PDF) LA ORGANIZACIÓN DE NACIONES UNI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PDF) LA ORGANIZACIÓN DE NACIONES UNI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705" cy="11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830C4" w:rsidRPr="006830C4">
      <w:t xml:space="preserve"> </w:t>
    </w:r>
    <w:r w:rsidR="006830C4" w:rsidRPr="00FA6D38">
      <w:t>Pacto Mundial de la ONU</w:t>
    </w:r>
    <w:r w:rsidR="006830C4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5224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91657"/>
    <w:rsid w:val="000B19F8"/>
    <w:rsid w:val="0029259A"/>
    <w:rsid w:val="00320313"/>
    <w:rsid w:val="00663E4F"/>
    <w:rsid w:val="006830C4"/>
    <w:rsid w:val="006B2C53"/>
    <w:rsid w:val="007E1146"/>
    <w:rsid w:val="00905E51"/>
    <w:rsid w:val="009D7BED"/>
    <w:rsid w:val="00A91657"/>
    <w:rsid w:val="00BF1B0A"/>
    <w:rsid w:val="00D22CD7"/>
    <w:rsid w:val="00D232EF"/>
    <w:rsid w:val="00FA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4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13"/>
    <w:pPr>
      <w:spacing w:before="240" w:after="120" w:line="360" w:lineRule="auto"/>
      <w:contextualSpacing/>
      <w:jc w:val="both"/>
    </w:pPr>
    <w:rPr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A6D3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4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30C4"/>
    <w:pPr>
      <w:keepNext/>
      <w:keepLines/>
      <w:spacing w:after="0"/>
      <w:jc w:val="left"/>
      <w:outlineLvl w:val="1"/>
    </w:pPr>
    <w:rPr>
      <w:rFonts w:eastAsiaTheme="majorEastAsia" w:cstheme="majorBidi"/>
      <w:b/>
      <w:bCs/>
      <w:color w:val="4F81BD" w:themeColor="accent1"/>
      <w:sz w:val="3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autoRedefine/>
    <w:uiPriority w:val="99"/>
    <w:semiHidden/>
    <w:unhideWhenUsed/>
    <w:qFormat/>
    <w:rsid w:val="00BF1B0A"/>
    <w:pPr>
      <w:widowControl w:val="0"/>
      <w:autoSpaceDE w:val="0"/>
      <w:autoSpaceDN w:val="0"/>
      <w:jc w:val="right"/>
    </w:pPr>
    <w:rPr>
      <w:rFonts w:eastAsia="Times New Roman" w:cs="Times New Roman"/>
      <w:lang w:eastAsia="es-ES" w:bidi="es-ES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BF1B0A"/>
    <w:rPr>
      <w:rFonts w:eastAsia="Times New Roman" w:cs="Times New Roman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A91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91657"/>
    <w:rPr>
      <w:color w:val="0000FF"/>
      <w:u w:val="single"/>
    </w:rPr>
  </w:style>
  <w:style w:type="paragraph" w:customStyle="1" w:styleId="texto">
    <w:name w:val="texto"/>
    <w:basedOn w:val="Normal"/>
    <w:rsid w:val="00A91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65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5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A6D38"/>
    <w:rPr>
      <w:rFonts w:eastAsiaTheme="majorEastAsia" w:cstheme="majorBidi"/>
      <w:b/>
      <w:bCs/>
      <w:color w:val="365F91" w:themeColor="accent1" w:themeShade="BF"/>
      <w:sz w:val="4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830C4"/>
    <w:rPr>
      <w:rFonts w:eastAsiaTheme="majorEastAsia" w:cstheme="majorBidi"/>
      <w:b/>
      <w:bCs/>
      <w:color w:val="4F81BD" w:themeColor="accent1"/>
      <w:sz w:val="3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32031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20313"/>
  </w:style>
  <w:style w:type="paragraph" w:styleId="Piedepgina">
    <w:name w:val="footer"/>
    <w:basedOn w:val="Normal"/>
    <w:link w:val="PiedepginaCar"/>
    <w:uiPriority w:val="99"/>
    <w:unhideWhenUsed/>
    <w:rsid w:val="0032031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70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auto"/>
                <w:right w:val="none" w:sz="0" w:space="0" w:color="auto"/>
              </w:divBdr>
            </w:div>
          </w:divsChild>
        </w:div>
        <w:div w:id="155989744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auto"/>
                <w:right w:val="none" w:sz="0" w:space="0" w:color="auto"/>
              </w:divBdr>
            </w:div>
          </w:divsChild>
        </w:div>
        <w:div w:id="15974087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auto"/>
                <w:right w:val="none" w:sz="0" w:space="0" w:color="auto"/>
              </w:divBdr>
            </w:div>
          </w:divsChild>
        </w:div>
        <w:div w:id="27506891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auto"/>
                <w:right w:val="none" w:sz="0" w:space="0" w:color="auto"/>
              </w:divBdr>
            </w:div>
          </w:divsChild>
        </w:div>
      </w:divsChild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199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auto"/>
                <w:right w:val="none" w:sz="0" w:space="0" w:color="auto"/>
              </w:divBdr>
            </w:div>
          </w:divsChild>
        </w:div>
        <w:div w:id="196202756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auto"/>
                <w:right w:val="none" w:sz="0" w:space="0" w:color="auto"/>
              </w:divBdr>
            </w:div>
          </w:divsChild>
        </w:div>
        <w:div w:id="61965240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auto"/>
                <w:right w:val="none" w:sz="0" w:space="0" w:color="auto"/>
              </w:divBdr>
            </w:div>
          </w:divsChild>
        </w:div>
      </w:divsChild>
    </w:div>
    <w:div w:id="10875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6" w:color="auto"/>
            <w:right w:val="none" w:sz="0" w:space="0" w:color="auto"/>
          </w:divBdr>
        </w:div>
      </w:divsChild>
    </w:div>
    <w:div w:id="1187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6" w:color="auto"/>
            <w:right w:val="none" w:sz="0" w:space="0" w:color="auto"/>
          </w:divBdr>
        </w:div>
      </w:divsChild>
    </w:div>
    <w:div w:id="1297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6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sanchezmariaf</dc:creator>
  <cp:lastModifiedBy>sanchezmariaf</cp:lastModifiedBy>
  <cp:revision>5</cp:revision>
  <dcterms:created xsi:type="dcterms:W3CDTF">2025-11-11T13:04:00Z</dcterms:created>
  <dcterms:modified xsi:type="dcterms:W3CDTF">2025-11-11T13:15:00Z</dcterms:modified>
</cp:coreProperties>
</file>