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2E" w:rsidRPr="006269EF" w:rsidRDefault="0054272E" w:rsidP="0054272E">
      <w:pPr>
        <w:pStyle w:val="Norma4"/>
        <w:ind w:left="0"/>
        <w:jc w:val="both"/>
        <w:rPr>
          <w:rFonts w:ascii="REM" w:hAnsi="REM"/>
          <w:sz w:val="22"/>
          <w:szCs w:val="24"/>
        </w:rPr>
      </w:pPr>
    </w:p>
    <w:p w:rsidR="00FB6096" w:rsidRDefault="00FB6096" w:rsidP="00FB6096">
      <w:pPr>
        <w:pStyle w:val="Norma2"/>
        <w:rPr>
          <w:lang w:val="es-AR"/>
        </w:rPr>
      </w:pPr>
      <w:r>
        <w:rPr>
          <w:lang w:val="es-AR"/>
        </w:rPr>
        <w:t>Ley 7.314 – Acordada 3.949</w:t>
      </w:r>
    </w:p>
    <w:p w:rsidR="00FB6096" w:rsidRDefault="00FB6096" w:rsidP="00FB6096">
      <w:pPr>
        <w:pStyle w:val="Norma2"/>
        <w:rPr>
          <w:lang w:val="es-AR"/>
        </w:rPr>
      </w:pPr>
    </w:p>
    <w:tbl>
      <w:tblPr>
        <w:tblStyle w:val="Tab"/>
        <w:tblW w:w="5400" w:type="pct"/>
        <w:tblInd w:w="-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42"/>
        <w:gridCol w:w="36"/>
        <w:gridCol w:w="266"/>
        <w:gridCol w:w="171"/>
        <w:gridCol w:w="134"/>
        <w:gridCol w:w="134"/>
        <w:gridCol w:w="608"/>
        <w:gridCol w:w="531"/>
        <w:gridCol w:w="513"/>
        <w:gridCol w:w="513"/>
        <w:gridCol w:w="513"/>
        <w:gridCol w:w="360"/>
      </w:tblGrid>
      <w:tr w:rsidR="00FB6096" w:rsidTr="00FB6096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136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87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  <w:hideMark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FB6096" w:rsidTr="00FB6096"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315E0B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2.14</w:t>
            </w:r>
            <w:r w:rsidR="00FB6096">
              <w:rPr>
                <w:rFonts w:ascii="Arial" w:hAnsi="Arial" w:cs="Arial"/>
                <w:sz w:val="16"/>
                <w:szCs w:val="16"/>
              </w:rPr>
              <w:t>.26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CB13D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9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B6096" w:rsidTr="00FB6096">
        <w:trPr>
          <w:gridAfter w:val="1"/>
          <w:wAfter w:w="362" w:type="pct"/>
          <w:cantSplit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>
            <w:pPr>
              <w:pStyle w:val="Norma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 w:rsidP="00FB6096">
            <w:pPr>
              <w:pStyle w:val="Norma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CB13DB" w:rsidP="003410DC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3410DC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59738E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FB6096" w:rsidTr="00FB6096">
        <w:trPr>
          <w:gridAfter w:val="1"/>
          <w:wAfter w:w="362" w:type="pct"/>
          <w:cantSplit/>
          <w:trHeight w:val="429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REFERENCIA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</w:rPr>
              <w:t>Causas de los incumplimientos de las metas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(Acuerdo Nº 4559 Art.5º inc. c)</w:t>
            </w:r>
          </w:p>
        </w:tc>
      </w:tr>
    </w:tbl>
    <w:p w:rsidR="00FB6096" w:rsidRDefault="00FB6096" w:rsidP="00FB6096">
      <w:pPr>
        <w:pStyle w:val="Norma2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2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2"/>
        <w:jc w:val="both"/>
      </w:pPr>
      <w:r>
        <w:t xml:space="preserve">                                         </w:t>
      </w:r>
      <w:r>
        <w:rPr>
          <w:rFonts w:ascii="Arial" w:hAnsi="Arial" w:cs="Arial"/>
        </w:rPr>
        <w:t xml:space="preserve">Por intermedio de la presente, se procede a explicar las diferencias entre lo Ejecutado y lo Programado según Art. 5 </w:t>
      </w:r>
      <w:proofErr w:type="spellStart"/>
      <w:r>
        <w:rPr>
          <w:rFonts w:ascii="Arial" w:hAnsi="Arial" w:cs="Arial"/>
        </w:rPr>
        <w:t>inc</w:t>
      </w:r>
      <w:proofErr w:type="spellEnd"/>
      <w:r>
        <w:rPr>
          <w:rFonts w:ascii="Arial" w:hAnsi="Arial" w:cs="Arial"/>
        </w:rPr>
        <w:t xml:space="preserve"> c) Decreto Acuerdo Nº 3949 Honorable Tribunal de Cuentas. </w:t>
      </w:r>
    </w:p>
    <w:p w:rsidR="00FB6096" w:rsidRDefault="00FB6096" w:rsidP="00FB6096">
      <w:pPr>
        <w:pStyle w:val="Norma2"/>
        <w:jc w:val="both"/>
      </w:pPr>
    </w:p>
    <w:p w:rsidR="00FB6096" w:rsidRDefault="00FB6096" w:rsidP="00FB6096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Recursos Corrientes</w:t>
      </w:r>
      <w:r w:rsidR="00E86B42">
        <w:rPr>
          <w:rFonts w:ascii="Arial" w:hAnsi="Arial" w:cs="Arial"/>
        </w:rPr>
        <w:t>: No existen diferencias entre lo programado y lo ejecutado.</w:t>
      </w:r>
    </w:p>
    <w:p w:rsidR="00FB6096" w:rsidRDefault="00FB6096" w:rsidP="00FB6096">
      <w:pPr>
        <w:pStyle w:val="Norma2"/>
        <w:ind w:left="284"/>
        <w:jc w:val="both"/>
        <w:rPr>
          <w:rFonts w:ascii="Arial" w:hAnsi="Arial" w:cs="Arial"/>
        </w:rPr>
      </w:pPr>
    </w:p>
    <w:p w:rsidR="00A60339" w:rsidRPr="00A21350" w:rsidRDefault="00FB6096" w:rsidP="00A60339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Corrientes:</w:t>
      </w:r>
      <w:r w:rsidR="00A60339">
        <w:rPr>
          <w:rFonts w:ascii="Arial" w:hAnsi="Arial" w:cs="Arial"/>
        </w:rPr>
        <w:t xml:space="preserve"> Teniendo en cuenta que la planificación financiera  se realiza en base al Presupuesto votado y de haber e</w:t>
      </w:r>
      <w:r w:rsidR="00923F50">
        <w:rPr>
          <w:rFonts w:ascii="Arial" w:hAnsi="Arial" w:cs="Arial"/>
        </w:rPr>
        <w:t>stimado una menor distribución</w:t>
      </w:r>
      <w:r w:rsidR="00A60339">
        <w:rPr>
          <w:rFonts w:ascii="Arial" w:hAnsi="Arial" w:cs="Arial"/>
        </w:rPr>
        <w:t xml:space="preserve"> en gastos corrientes</w:t>
      </w:r>
      <w:r w:rsidR="009A2CB2">
        <w:rPr>
          <w:rFonts w:ascii="Arial" w:hAnsi="Arial" w:cs="Arial"/>
        </w:rPr>
        <w:t>, en igual período</w:t>
      </w:r>
      <w:r w:rsidR="00A60339">
        <w:rPr>
          <w:rFonts w:ascii="Arial" w:hAnsi="Arial" w:cs="Arial"/>
        </w:rPr>
        <w:t xml:space="preserve"> respecto al año anterior, este primer trimestre ha quedado con un nivel de ejecución por encima de lo previsto. </w:t>
      </w:r>
      <w:r w:rsidR="00A21350">
        <w:rPr>
          <w:rFonts w:ascii="Arial" w:hAnsi="Arial" w:cs="Arial"/>
        </w:rPr>
        <w:t xml:space="preserve">Sin perjuicio de lo anterior, también las diferencias obedecen fundamentalmente a los incrementos de precios de bienes y servicios provocados por la inflación y el escaso presupuestario en relación a los mismos. </w:t>
      </w:r>
      <w:r w:rsidR="00A21350" w:rsidRPr="00A21350">
        <w:rPr>
          <w:rFonts w:ascii="Arial" w:hAnsi="Arial" w:cs="Arial"/>
        </w:rPr>
        <w:t>Por estos</w:t>
      </w:r>
      <w:r w:rsidR="00B4498B" w:rsidRPr="00A21350">
        <w:rPr>
          <w:rFonts w:ascii="Arial" w:hAnsi="Arial" w:cs="Arial"/>
        </w:rPr>
        <w:t xml:space="preserve"> motivo</w:t>
      </w:r>
      <w:r w:rsidR="00A21350" w:rsidRPr="00A21350">
        <w:rPr>
          <w:rFonts w:ascii="Arial" w:hAnsi="Arial" w:cs="Arial"/>
        </w:rPr>
        <w:t>s</w:t>
      </w:r>
      <w:r w:rsidR="00B4498B" w:rsidRPr="00A21350">
        <w:rPr>
          <w:rFonts w:ascii="Arial" w:hAnsi="Arial" w:cs="Arial"/>
        </w:rPr>
        <w:t>, la ejecución fue mayor que la programación.</w:t>
      </w:r>
    </w:p>
    <w:p w:rsidR="00FB6096" w:rsidRPr="00645EAB" w:rsidRDefault="00FB6096" w:rsidP="00645EAB">
      <w:pPr>
        <w:pStyle w:val="Norma2"/>
        <w:jc w:val="both"/>
        <w:rPr>
          <w:rFonts w:ascii="Arial" w:hAnsi="Arial" w:cs="Arial"/>
        </w:rPr>
      </w:pPr>
    </w:p>
    <w:p w:rsidR="00FB6096" w:rsidRDefault="00FB6096" w:rsidP="00FB6096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de Capital</w:t>
      </w:r>
      <w:r w:rsidR="00086F8B">
        <w:rPr>
          <w:rFonts w:ascii="Arial" w:hAnsi="Arial" w:cs="Arial"/>
        </w:rPr>
        <w:t>: No existen diferencias.</w:t>
      </w:r>
    </w:p>
    <w:p w:rsidR="00FB6096" w:rsidRDefault="00FB6096" w:rsidP="00FB6096">
      <w:pPr>
        <w:pStyle w:val="Norma2"/>
        <w:ind w:left="-76"/>
        <w:jc w:val="both"/>
        <w:rPr>
          <w:rFonts w:ascii="Arial" w:hAnsi="Arial" w:cs="Arial"/>
        </w:rPr>
      </w:pPr>
    </w:p>
    <w:p w:rsidR="00541B97" w:rsidRPr="00541B97" w:rsidRDefault="00FB6096" w:rsidP="00541B97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Recursos Figurativos: </w:t>
      </w:r>
      <w:r w:rsidR="00AE10E4">
        <w:rPr>
          <w:rFonts w:ascii="Arial" w:hAnsi="Arial" w:cs="Arial"/>
        </w:rPr>
        <w:t xml:space="preserve">La diferencia obedece a que no es posible anticipar con exactitud el ritmo de transferencia de remesas por parte de la Tesorería General de la Provincia, la que está relacionada con el </w:t>
      </w:r>
      <w:proofErr w:type="spellStart"/>
      <w:r w:rsidR="00AE10E4">
        <w:rPr>
          <w:rFonts w:ascii="Arial" w:hAnsi="Arial" w:cs="Arial"/>
        </w:rPr>
        <w:t>devengamiento</w:t>
      </w:r>
      <w:proofErr w:type="spellEnd"/>
      <w:r w:rsidR="00AE10E4">
        <w:rPr>
          <w:rFonts w:ascii="Arial" w:hAnsi="Arial" w:cs="Arial"/>
        </w:rPr>
        <w:t xml:space="preserve"> y con la disponibilidad de fondos de la Provincia.</w:t>
      </w:r>
      <w:bookmarkStart w:id="0" w:name="_GoBack"/>
      <w:bookmarkEnd w:id="0"/>
    </w:p>
    <w:p w:rsidR="00541B97" w:rsidRDefault="00541B97" w:rsidP="00541B97">
      <w:pPr>
        <w:pStyle w:val="Norma4"/>
        <w:jc w:val="center"/>
        <w:rPr>
          <w:sz w:val="16"/>
          <w:szCs w:val="16"/>
        </w:rPr>
      </w:pPr>
    </w:p>
    <w:p w:rsidR="00B43E9F" w:rsidRPr="00E31A42" w:rsidRDefault="00B43E9F" w:rsidP="00B43E9F">
      <w:pPr>
        <w:pStyle w:val="Norma4"/>
        <w:jc w:val="center"/>
        <w:rPr>
          <w:b/>
          <w:sz w:val="16"/>
          <w:szCs w:val="16"/>
        </w:rPr>
      </w:pPr>
    </w:p>
    <w:sectPr w:rsidR="00B43E9F" w:rsidRPr="00E31A42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39" w:rsidRDefault="00A60339">
      <w:pPr>
        <w:pStyle w:val="Norma4"/>
      </w:pPr>
      <w:r>
        <w:separator/>
      </w:r>
    </w:p>
  </w:endnote>
  <w:endnote w:type="continuationSeparator" w:id="0">
    <w:p w:rsidR="00A60339" w:rsidRDefault="00A60339">
      <w:pPr>
        <w:pStyle w:val="Norm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 w:rsidP="006269EF">
    <w:pPr>
      <w:pStyle w:val="Piedepgina"/>
      <w:tabs>
        <w:tab w:val="clear" w:pos="4252"/>
        <w:tab w:val="clear" w:pos="8504"/>
      </w:tabs>
      <w:ind w:left="0"/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A60339" w:rsidRPr="006269EF" w:rsidRDefault="00A60339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A60339" w:rsidRPr="006269EF" w:rsidRDefault="00A60339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A60339" w:rsidRDefault="00A60339" w:rsidP="006269EF">
    <w:pPr>
      <w:pStyle w:val="Piedepgina"/>
      <w:tabs>
        <w:tab w:val="clear" w:pos="4252"/>
        <w:tab w:val="clear" w:pos="8504"/>
      </w:tabs>
      <w:ind w:left="0"/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39" w:rsidRDefault="00A60339">
      <w:pPr>
        <w:pStyle w:val="Norma4"/>
      </w:pPr>
      <w:r>
        <w:separator/>
      </w:r>
    </w:p>
  </w:footnote>
  <w:footnote w:type="continuationSeparator" w:id="0">
    <w:p w:rsidR="00A60339" w:rsidRDefault="00A60339">
      <w:pPr>
        <w:pStyle w:val="Norm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A60339" w:rsidRDefault="00A60339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  <w:r>
      <w:rPr>
        <w:noProof/>
        <w:color w:val="3131AC"/>
        <w:lang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60339" w:rsidRDefault="00A60339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A60339" w:rsidRDefault="00A60339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A60339" w:rsidRPr="00543099" w:rsidRDefault="00A60339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  <w:szCs w:val="24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  <w:szCs w:val="24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39" w:rsidRDefault="00A603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8149"/>
      </v:shape>
    </w:pict>
  </w:numPicBullet>
  <w:numPicBullet w:numPicBulletId="1">
    <w:pict>
      <v:shape id="_x0000_i1049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514F3"/>
    <w:multiLevelType w:val="hybridMultilevel"/>
    <w:tmpl w:val="D2B28AF2"/>
    <w:lvl w:ilvl="0" w:tplc="0C0A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79D67B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2E"/>
    <w:rsid w:val="000070B9"/>
    <w:rsid w:val="00021F63"/>
    <w:rsid w:val="00032901"/>
    <w:rsid w:val="000465E8"/>
    <w:rsid w:val="000535B5"/>
    <w:rsid w:val="000832A1"/>
    <w:rsid w:val="00086E8C"/>
    <w:rsid w:val="00086F8B"/>
    <w:rsid w:val="00090119"/>
    <w:rsid w:val="000C2372"/>
    <w:rsid w:val="000D4D7F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980"/>
    <w:rsid w:val="00220CE4"/>
    <w:rsid w:val="00264F7C"/>
    <w:rsid w:val="00270492"/>
    <w:rsid w:val="00272175"/>
    <w:rsid w:val="00295DA9"/>
    <w:rsid w:val="002A2C2B"/>
    <w:rsid w:val="002D211F"/>
    <w:rsid w:val="002D21F9"/>
    <w:rsid w:val="002D71B5"/>
    <w:rsid w:val="002E0702"/>
    <w:rsid w:val="002F0284"/>
    <w:rsid w:val="00315E0B"/>
    <w:rsid w:val="00337598"/>
    <w:rsid w:val="003410DC"/>
    <w:rsid w:val="00367754"/>
    <w:rsid w:val="0037711B"/>
    <w:rsid w:val="00380391"/>
    <w:rsid w:val="00394CB7"/>
    <w:rsid w:val="003954EE"/>
    <w:rsid w:val="003A693D"/>
    <w:rsid w:val="003E7CE2"/>
    <w:rsid w:val="00421645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1B97"/>
    <w:rsid w:val="0054272E"/>
    <w:rsid w:val="00543099"/>
    <w:rsid w:val="00543FF2"/>
    <w:rsid w:val="00591548"/>
    <w:rsid w:val="0059738E"/>
    <w:rsid w:val="005A38DA"/>
    <w:rsid w:val="005A5223"/>
    <w:rsid w:val="005A71C2"/>
    <w:rsid w:val="005B014E"/>
    <w:rsid w:val="005B2B17"/>
    <w:rsid w:val="005C3D97"/>
    <w:rsid w:val="005E175F"/>
    <w:rsid w:val="005E2DA8"/>
    <w:rsid w:val="005E5573"/>
    <w:rsid w:val="005F6DE8"/>
    <w:rsid w:val="00616440"/>
    <w:rsid w:val="00617934"/>
    <w:rsid w:val="00622C9A"/>
    <w:rsid w:val="006269EF"/>
    <w:rsid w:val="00634B67"/>
    <w:rsid w:val="00640B98"/>
    <w:rsid w:val="00645EAB"/>
    <w:rsid w:val="00647F2C"/>
    <w:rsid w:val="00653665"/>
    <w:rsid w:val="00657D8B"/>
    <w:rsid w:val="00664716"/>
    <w:rsid w:val="0067124E"/>
    <w:rsid w:val="00674F5E"/>
    <w:rsid w:val="006A4AB0"/>
    <w:rsid w:val="006D2BCD"/>
    <w:rsid w:val="00710A93"/>
    <w:rsid w:val="00712C45"/>
    <w:rsid w:val="0072198F"/>
    <w:rsid w:val="00725929"/>
    <w:rsid w:val="00726D8D"/>
    <w:rsid w:val="00727399"/>
    <w:rsid w:val="0077413E"/>
    <w:rsid w:val="00785431"/>
    <w:rsid w:val="00795A65"/>
    <w:rsid w:val="007A5944"/>
    <w:rsid w:val="007B49E0"/>
    <w:rsid w:val="007D7E90"/>
    <w:rsid w:val="007F5CDD"/>
    <w:rsid w:val="00824FA7"/>
    <w:rsid w:val="00895733"/>
    <w:rsid w:val="008A37A5"/>
    <w:rsid w:val="008A6BF2"/>
    <w:rsid w:val="008B0C48"/>
    <w:rsid w:val="008C3508"/>
    <w:rsid w:val="008F3320"/>
    <w:rsid w:val="00910F1D"/>
    <w:rsid w:val="00917BDC"/>
    <w:rsid w:val="00923F50"/>
    <w:rsid w:val="00927E02"/>
    <w:rsid w:val="00946A88"/>
    <w:rsid w:val="009545C7"/>
    <w:rsid w:val="009660AC"/>
    <w:rsid w:val="00973E52"/>
    <w:rsid w:val="009874F5"/>
    <w:rsid w:val="00991C52"/>
    <w:rsid w:val="00994270"/>
    <w:rsid w:val="009A2CB2"/>
    <w:rsid w:val="009A61D3"/>
    <w:rsid w:val="009D5493"/>
    <w:rsid w:val="009F42D9"/>
    <w:rsid w:val="009F50FA"/>
    <w:rsid w:val="00A04260"/>
    <w:rsid w:val="00A126F5"/>
    <w:rsid w:val="00A21350"/>
    <w:rsid w:val="00A22B16"/>
    <w:rsid w:val="00A23781"/>
    <w:rsid w:val="00A46AD6"/>
    <w:rsid w:val="00A52755"/>
    <w:rsid w:val="00A60339"/>
    <w:rsid w:val="00A65D1A"/>
    <w:rsid w:val="00A712D8"/>
    <w:rsid w:val="00A750CE"/>
    <w:rsid w:val="00A87DEC"/>
    <w:rsid w:val="00A958E4"/>
    <w:rsid w:val="00AC1685"/>
    <w:rsid w:val="00AC5AB6"/>
    <w:rsid w:val="00AD486F"/>
    <w:rsid w:val="00AE10E4"/>
    <w:rsid w:val="00AE5384"/>
    <w:rsid w:val="00AE5585"/>
    <w:rsid w:val="00B03492"/>
    <w:rsid w:val="00B16932"/>
    <w:rsid w:val="00B3568E"/>
    <w:rsid w:val="00B43E9F"/>
    <w:rsid w:val="00B4498B"/>
    <w:rsid w:val="00B60B5F"/>
    <w:rsid w:val="00B63934"/>
    <w:rsid w:val="00B86219"/>
    <w:rsid w:val="00B92799"/>
    <w:rsid w:val="00B95E5A"/>
    <w:rsid w:val="00BA31B7"/>
    <w:rsid w:val="00C06093"/>
    <w:rsid w:val="00C159D6"/>
    <w:rsid w:val="00C56B08"/>
    <w:rsid w:val="00C90736"/>
    <w:rsid w:val="00C926D8"/>
    <w:rsid w:val="00CA2589"/>
    <w:rsid w:val="00CB13DB"/>
    <w:rsid w:val="00CB36B9"/>
    <w:rsid w:val="00CD790A"/>
    <w:rsid w:val="00CF28D6"/>
    <w:rsid w:val="00D0384D"/>
    <w:rsid w:val="00D85909"/>
    <w:rsid w:val="00DA6DEC"/>
    <w:rsid w:val="00DB1286"/>
    <w:rsid w:val="00DD2C9A"/>
    <w:rsid w:val="00DE510A"/>
    <w:rsid w:val="00E168C1"/>
    <w:rsid w:val="00E21CF7"/>
    <w:rsid w:val="00E22A0F"/>
    <w:rsid w:val="00E31A42"/>
    <w:rsid w:val="00E4357B"/>
    <w:rsid w:val="00E46A0D"/>
    <w:rsid w:val="00E64FCE"/>
    <w:rsid w:val="00E74C43"/>
    <w:rsid w:val="00E77CB7"/>
    <w:rsid w:val="00E84919"/>
    <w:rsid w:val="00E86B42"/>
    <w:rsid w:val="00ED164C"/>
    <w:rsid w:val="00EE3BDE"/>
    <w:rsid w:val="00F00404"/>
    <w:rsid w:val="00F573FB"/>
    <w:rsid w:val="00F73391"/>
    <w:rsid w:val="00F833E1"/>
    <w:rsid w:val="00F8379A"/>
    <w:rsid w:val="00F904CD"/>
    <w:rsid w:val="00F9126A"/>
    <w:rsid w:val="00FA62E3"/>
    <w:rsid w:val="00FB6096"/>
    <w:rsid w:val="00FC4942"/>
    <w:rsid w:val="00FD3868"/>
    <w:rsid w:val="00FD79A3"/>
    <w:rsid w:val="00FE1D05"/>
    <w:rsid w:val="00FE38DE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4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4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4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4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4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4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4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4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4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4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B4EAD-D8CF-4FBB-A4A5-9B15113E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219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Pegorin</dc:creator>
  <cp:lastModifiedBy>Franco Pegorin</cp:lastModifiedBy>
  <cp:revision>40</cp:revision>
  <cp:lastPrinted>2026-02-13T11:35:00Z</cp:lastPrinted>
  <dcterms:created xsi:type="dcterms:W3CDTF">2024-05-09T11:57:00Z</dcterms:created>
  <dcterms:modified xsi:type="dcterms:W3CDTF">2026-05-15T13:25:00Z</dcterms:modified>
</cp:coreProperties>
</file>