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7F02" w:rsidRDefault="00797F02" w:rsidP="006B005F">
      <w:pPr>
        <w:ind w:hanging="2"/>
      </w:pPr>
    </w:p>
    <w:p w:rsidR="00BE6D05" w:rsidRDefault="00BE6D05" w:rsidP="00BE6D05">
      <w:pPr>
        <w:pStyle w:val="Ttulo3"/>
        <w:ind w:left="1" w:hanging="3"/>
      </w:pPr>
      <w:r>
        <w:t xml:space="preserve">Ley 7.314 – Acordada 3.949 </w:t>
      </w:r>
    </w:p>
    <w:p w:rsidR="00BE6D05" w:rsidRDefault="00BE6D05" w:rsidP="00BE6D05">
      <w:pPr>
        <w:ind w:hanging="2"/>
      </w:pPr>
    </w:p>
    <w:p w:rsidR="00BE6D05" w:rsidRPr="00BE6D05" w:rsidRDefault="00BE6D05" w:rsidP="00BE6D05">
      <w:pPr>
        <w:pStyle w:val="Ttulo2"/>
        <w:ind w:left="2" w:hanging="4"/>
        <w:jc w:val="center"/>
        <w:rPr>
          <w:sz w:val="24"/>
          <w:szCs w:val="24"/>
          <w:u w:val="single"/>
        </w:rPr>
      </w:pPr>
      <w:r w:rsidRPr="00BE6D05">
        <w:rPr>
          <w:sz w:val="24"/>
          <w:szCs w:val="24"/>
          <w:u w:val="single"/>
        </w:rPr>
        <w:t>ANEXO 4</w:t>
      </w:r>
    </w:p>
    <w:p w:rsidR="00BE6D05" w:rsidRDefault="00BE6D05" w:rsidP="00BE6D05">
      <w:pPr>
        <w:ind w:hanging="2"/>
      </w:pPr>
    </w:p>
    <w:p w:rsidR="00BE6D05" w:rsidRDefault="00BE6D05" w:rsidP="00BE6D05">
      <w:pPr>
        <w:ind w:hanging="2"/>
      </w:pPr>
      <w:r>
        <w:t>Medidas Correctivas de los desvíos entre lo programado y lo ejecutado:</w:t>
      </w:r>
    </w:p>
    <w:p w:rsidR="00BE6D05" w:rsidRDefault="00BE6D05" w:rsidP="00BE6D05">
      <w:pPr>
        <w:ind w:hanging="2"/>
      </w:pPr>
    </w:p>
    <w:p w:rsidR="00BE6D05" w:rsidRDefault="00BE6D05" w:rsidP="00BE6D05">
      <w:pPr>
        <w:ind w:hanging="2"/>
        <w:jc w:val="both"/>
      </w:pPr>
    </w:p>
    <w:p w:rsidR="00BE6D05" w:rsidRDefault="00BE6D05" w:rsidP="00BE6D05">
      <w:pPr>
        <w:numPr>
          <w:ilvl w:val="0"/>
          <w:numId w:val="2"/>
        </w:numPr>
        <w:ind w:left="0" w:hanging="2"/>
        <w:jc w:val="both"/>
      </w:pPr>
      <w:r w:rsidRPr="00E05EE7">
        <w:rPr>
          <w:b/>
          <w:u w:val="single"/>
        </w:rPr>
        <w:t>Recursos Corrientes:</w:t>
      </w:r>
      <w:r>
        <w:t xml:space="preserve"> No se aplican medidas correctivas ya que no existe </w:t>
      </w:r>
      <w:r w:rsidR="00AD5890">
        <w:t>diferencia.</w:t>
      </w:r>
    </w:p>
    <w:p w:rsidR="00BE6D05" w:rsidRDefault="00BE6D05" w:rsidP="00BE6D05">
      <w:pPr>
        <w:ind w:hanging="2"/>
        <w:jc w:val="both"/>
      </w:pPr>
    </w:p>
    <w:p w:rsidR="00BE6D05" w:rsidRPr="002A1AE7" w:rsidRDefault="00BE6D05" w:rsidP="00BE6D05">
      <w:pPr>
        <w:ind w:hanging="2"/>
        <w:jc w:val="both"/>
      </w:pPr>
    </w:p>
    <w:p w:rsidR="00BE6D05" w:rsidRPr="00AD5890" w:rsidRDefault="00BE6D05" w:rsidP="00044BB1">
      <w:pPr>
        <w:numPr>
          <w:ilvl w:val="0"/>
          <w:numId w:val="2"/>
        </w:numPr>
        <w:tabs>
          <w:tab w:val="clear" w:pos="360"/>
          <w:tab w:val="num" w:pos="720"/>
        </w:tabs>
        <w:ind w:left="0" w:hanging="2"/>
        <w:jc w:val="both"/>
        <w:rPr>
          <w:b/>
        </w:rPr>
      </w:pPr>
      <w:r w:rsidRPr="00AD5890">
        <w:rPr>
          <w:b/>
          <w:u w:val="single"/>
        </w:rPr>
        <w:t>Gastos Corrientes</w:t>
      </w:r>
      <w:r w:rsidRPr="00AD5890">
        <w:rPr>
          <w:b/>
        </w:rPr>
        <w:t>:</w:t>
      </w:r>
      <w:r>
        <w:t xml:space="preserve"> </w:t>
      </w:r>
      <w:r w:rsidRPr="00372D3A">
        <w:t xml:space="preserve">No es posible aplicar medidas correctivas ya que </w:t>
      </w:r>
      <w:r w:rsidR="00AD5890">
        <w:t>se produce un déficit presupuestario, debido a que el Crédito Votado es insuficiente y solo podrá ser modificado a través de aumentos y/o disminuciones en dicho crédito.</w:t>
      </w:r>
    </w:p>
    <w:p w:rsidR="00AD5890" w:rsidRPr="00AD5890" w:rsidRDefault="00AD5890" w:rsidP="00AD5890">
      <w:pPr>
        <w:jc w:val="both"/>
        <w:rPr>
          <w:b/>
        </w:rPr>
      </w:pPr>
    </w:p>
    <w:p w:rsidR="00BE6D05" w:rsidRDefault="00BE6D05" w:rsidP="00BE6D05">
      <w:pPr>
        <w:numPr>
          <w:ilvl w:val="0"/>
          <w:numId w:val="2"/>
        </w:numPr>
        <w:ind w:left="0" w:hanging="2"/>
        <w:jc w:val="both"/>
      </w:pPr>
      <w:r w:rsidRPr="00874477">
        <w:rPr>
          <w:b/>
          <w:u w:val="single"/>
        </w:rPr>
        <w:t>Gastos de Capita</w:t>
      </w:r>
      <w:r w:rsidRPr="00874477">
        <w:rPr>
          <w:b/>
        </w:rPr>
        <w:t>l</w:t>
      </w:r>
      <w:r>
        <w:rPr>
          <w:b/>
        </w:rPr>
        <w:t>:</w:t>
      </w:r>
      <w:r w:rsidR="00AD5890">
        <w:t xml:space="preserve"> En los trimestres siguientes se solicitará la desafectación de las reservas de crédito en la partida de bienes de capital a fin de ejecutar dichos gastos. </w:t>
      </w:r>
    </w:p>
    <w:p w:rsidR="00BE6D05" w:rsidRPr="002951E5" w:rsidRDefault="00BE6D05" w:rsidP="00BE6D05">
      <w:pPr>
        <w:ind w:hanging="2"/>
        <w:jc w:val="both"/>
      </w:pPr>
    </w:p>
    <w:p w:rsidR="00BB269E" w:rsidRDefault="00AD5890" w:rsidP="008B35CE">
      <w:pPr>
        <w:numPr>
          <w:ilvl w:val="0"/>
          <w:numId w:val="2"/>
        </w:numPr>
        <w:ind w:left="0" w:hanging="2"/>
        <w:jc w:val="both"/>
      </w:pPr>
      <w:r>
        <w:rPr>
          <w:b/>
          <w:u w:val="single"/>
        </w:rPr>
        <w:t xml:space="preserve">Recursos Figurativos: </w:t>
      </w:r>
      <w:r w:rsidRPr="00AD5890">
        <w:t>Se solicitará a la tesorería general de la provincia que la transferencia de remesas acompañe al nivel de gasto ejecutado en los próximos trimestres</w:t>
      </w:r>
      <w:r>
        <w:t xml:space="preserve">. </w:t>
      </w:r>
      <w:bookmarkStart w:id="0" w:name="_GoBack"/>
      <w:bookmarkEnd w:id="0"/>
    </w:p>
    <w:sectPr w:rsidR="00BB269E" w:rsidSect="006B005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/>
      <w:pgMar w:top="3261" w:right="1183" w:bottom="1417" w:left="1701" w:header="2372" w:footer="602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6D05" w:rsidRDefault="00BE6D05">
      <w:pPr>
        <w:ind w:hanging="2"/>
      </w:pPr>
      <w:r>
        <w:separator/>
      </w:r>
    </w:p>
  </w:endnote>
  <w:endnote w:type="continuationSeparator" w:id="0">
    <w:p w:rsidR="00BE6D05" w:rsidRDefault="00BE6D05">
      <w:pPr>
        <w:ind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Lato">
    <w:altName w:val="Calibri"/>
    <w:charset w:val="00"/>
    <w:family w:val="swiss"/>
    <w:pitch w:val="variable"/>
    <w:sig w:usb0="00000001" w:usb1="5000604B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34BB" w:rsidRDefault="005234BB" w:rsidP="005234BB">
    <w:pPr>
      <w:pStyle w:val="Piedepgina"/>
      <w:ind w:hanging="2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7F02" w:rsidRDefault="00BB269E">
    <w:pPr>
      <w:pStyle w:val="Ttulo2"/>
      <w:ind w:left="2" w:hanging="4"/>
      <w:jc w:val="center"/>
      <w:rPr>
        <w:sz w:val="26"/>
        <w:szCs w:val="26"/>
      </w:rPr>
    </w:pPr>
    <w:r>
      <w:rPr>
        <w:noProof/>
        <w:lang w:val="es-AR" w:eastAsia="es-AR"/>
      </w:rPr>
      <w:drawing>
        <wp:anchor distT="0" distB="0" distL="0" distR="0" simplePos="0" relativeHeight="251658240" behindDoc="1" locked="0" layoutInCell="1" allowOverlap="1">
          <wp:simplePos x="0" y="0"/>
          <wp:positionH relativeFrom="column">
            <wp:posOffset>-1070610</wp:posOffset>
          </wp:positionH>
          <wp:positionV relativeFrom="paragraph">
            <wp:posOffset>635000</wp:posOffset>
          </wp:positionV>
          <wp:extent cx="7626350" cy="1114425"/>
          <wp:effectExtent l="0" t="0" r="0" b="0"/>
          <wp:wrapNone/>
          <wp:docPr id="2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626350" cy="111442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 w:rsidR="00E1156F">
      <w:rPr>
        <w:sz w:val="26"/>
        <w:szCs w:val="26"/>
      </w:rPr>
      <w:t>“Año de homenaje a los 40 años de la gesta de Malvinas, a sus veteranos y caídos”</w:t>
    </w:r>
  </w:p>
  <w:p w:rsidR="00797F02" w:rsidRDefault="00797F02">
    <w:pPr>
      <w:pBdr>
        <w:top w:val="nil"/>
        <w:left w:val="nil"/>
        <w:bottom w:val="nil"/>
        <w:right w:val="nil"/>
        <w:between w:val="nil"/>
      </w:pBdr>
      <w:ind w:hanging="2"/>
      <w:jc w:val="center"/>
      <w:rPr>
        <w:rFonts w:ascii="Lato" w:eastAsia="Lato" w:hAnsi="Lato" w:cs="Lato"/>
        <w:sz w:val="20"/>
        <w:szCs w:val="20"/>
      </w:rPr>
    </w:pPr>
    <w:bookmarkStart w:id="1" w:name="_heading=h.ap4uev2xsszw" w:colFirst="0" w:colLast="0"/>
    <w:bookmarkEnd w:id="1"/>
  </w:p>
  <w:p w:rsidR="00BB269E" w:rsidRDefault="00BB269E">
    <w:pPr>
      <w:pBdr>
        <w:top w:val="nil"/>
        <w:left w:val="nil"/>
        <w:bottom w:val="nil"/>
        <w:right w:val="nil"/>
        <w:between w:val="nil"/>
      </w:pBdr>
      <w:ind w:hanging="2"/>
      <w:jc w:val="right"/>
      <w:rPr>
        <w:color w:val="000000"/>
        <w:sz w:val="18"/>
        <w:szCs w:val="18"/>
      </w:rPr>
    </w:pPr>
  </w:p>
  <w:p w:rsidR="00BB269E" w:rsidRPr="00292A53" w:rsidRDefault="00BB269E" w:rsidP="00BB269E">
    <w:pPr>
      <w:pStyle w:val="Piedepgina"/>
      <w:ind w:hanging="2"/>
      <w:jc w:val="right"/>
      <w:rPr>
        <w:sz w:val="18"/>
        <w:szCs w:val="18"/>
      </w:rPr>
    </w:pPr>
    <w:r>
      <w:rPr>
        <w:sz w:val="18"/>
        <w:szCs w:val="18"/>
      </w:rPr>
      <w:t xml:space="preserve">  Belgrano 1462</w:t>
    </w:r>
    <w:r w:rsidRPr="0042100A">
      <w:rPr>
        <w:rFonts w:ascii="Lato" w:hAnsi="Lato"/>
        <w:sz w:val="18"/>
        <w:szCs w:val="18"/>
      </w:rPr>
      <w:t xml:space="preserve">– </w:t>
    </w:r>
    <w:r>
      <w:rPr>
        <w:rFonts w:ascii="Lato" w:hAnsi="Lato"/>
        <w:sz w:val="18"/>
        <w:szCs w:val="18"/>
      </w:rPr>
      <w:t>Ciudad - Mendoza</w:t>
    </w:r>
    <w:r w:rsidRPr="00292A53">
      <w:rPr>
        <w:rFonts w:ascii="Lato" w:hAnsi="Lato"/>
        <w:sz w:val="18"/>
        <w:szCs w:val="18"/>
      </w:rPr>
      <w:t xml:space="preserve"> - CP M</w:t>
    </w:r>
    <w:r>
      <w:rPr>
        <w:rFonts w:ascii="Lato" w:hAnsi="Lato"/>
        <w:sz w:val="18"/>
        <w:szCs w:val="18"/>
      </w:rPr>
      <w:t>5500</w:t>
    </w:r>
  </w:p>
  <w:p w:rsidR="00BB269E" w:rsidRPr="00064EC1" w:rsidRDefault="00BB269E" w:rsidP="00BB269E">
    <w:pPr>
      <w:pStyle w:val="Piedepgina"/>
      <w:ind w:hanging="2"/>
      <w:jc w:val="right"/>
      <w:rPr>
        <w:rFonts w:ascii="Lato" w:hAnsi="Lato"/>
        <w:sz w:val="20"/>
        <w:szCs w:val="20"/>
      </w:rPr>
    </w:pPr>
    <w:r>
      <w:rPr>
        <w:sz w:val="20"/>
        <w:szCs w:val="20"/>
      </w:rPr>
      <w:t>dgp</w:t>
    </w:r>
    <w:r w:rsidRPr="00064EC1">
      <w:rPr>
        <w:sz w:val="20"/>
        <w:szCs w:val="20"/>
      </w:rPr>
      <w:t>@mendoza.gov.ar|www.desarrollosocial.mendoza.gov.ar|</w:t>
    </w:r>
    <w:r w:rsidRPr="00064EC1">
      <w:rPr>
        <w:rFonts w:ascii="Lato" w:hAnsi="Lato"/>
        <w:b/>
        <w:sz w:val="20"/>
        <w:szCs w:val="20"/>
      </w:rPr>
      <w:t>ww</w:t>
    </w:r>
    <w:r>
      <w:rPr>
        <w:rFonts w:ascii="Lato" w:hAnsi="Lato"/>
        <w:b/>
        <w:sz w:val="20"/>
        <w:szCs w:val="20"/>
      </w:rPr>
      <w:t>w</w:t>
    </w:r>
    <w:r w:rsidRPr="00064EC1">
      <w:rPr>
        <w:rFonts w:ascii="Lato" w:hAnsi="Lato"/>
        <w:b/>
        <w:sz w:val="20"/>
        <w:szCs w:val="20"/>
      </w:rPr>
      <w:t>.mendoza.gov.ar</w:t>
    </w:r>
  </w:p>
  <w:p w:rsidR="00BB269E" w:rsidRDefault="00BB269E">
    <w:pPr>
      <w:pBdr>
        <w:top w:val="nil"/>
        <w:left w:val="nil"/>
        <w:bottom w:val="nil"/>
        <w:right w:val="nil"/>
        <w:between w:val="nil"/>
      </w:pBdr>
      <w:ind w:hanging="2"/>
      <w:jc w:val="right"/>
      <w:rPr>
        <w:color w:val="000000"/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34BB" w:rsidRDefault="005234BB" w:rsidP="005234BB">
    <w:pPr>
      <w:pStyle w:val="Piedepgina"/>
      <w:ind w:hanging="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6D05" w:rsidRDefault="00BE6D05">
      <w:pPr>
        <w:ind w:hanging="2"/>
      </w:pPr>
      <w:r>
        <w:separator/>
      </w:r>
    </w:p>
  </w:footnote>
  <w:footnote w:type="continuationSeparator" w:id="0">
    <w:p w:rsidR="00BE6D05" w:rsidRDefault="00BE6D05">
      <w:pPr>
        <w:ind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34BB" w:rsidRDefault="005234BB" w:rsidP="005234BB">
    <w:pPr>
      <w:pStyle w:val="Encabezado"/>
      <w:ind w:hanging="2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7F02" w:rsidRDefault="00E1156F">
    <w:pPr>
      <w:pBdr>
        <w:top w:val="nil"/>
        <w:left w:val="nil"/>
        <w:bottom w:val="nil"/>
        <w:right w:val="nil"/>
        <w:between w:val="nil"/>
      </w:pBdr>
      <w:ind w:left="1" w:hanging="3"/>
      <w:jc w:val="right"/>
      <w:rPr>
        <w:rFonts w:ascii="Lato" w:eastAsia="Lato" w:hAnsi="Lato" w:cs="Lato"/>
        <w:color w:val="1594B8"/>
        <w:sz w:val="28"/>
        <w:szCs w:val="28"/>
        <w:highlight w:val="yellow"/>
      </w:rPr>
    </w:pPr>
    <w:r w:rsidRPr="005234BB">
      <w:rPr>
        <w:rFonts w:ascii="Lato" w:eastAsia="Lato" w:hAnsi="Lato" w:cs="Lato"/>
        <w:b/>
        <w:color w:val="007F90"/>
        <w:sz w:val="28"/>
        <w:szCs w:val="28"/>
      </w:rPr>
      <w:t xml:space="preserve">Ministerio </w:t>
    </w:r>
    <w:r w:rsidR="005234BB" w:rsidRPr="005234BB">
      <w:rPr>
        <w:rFonts w:ascii="Lato" w:eastAsia="Lato" w:hAnsi="Lato" w:cs="Lato"/>
        <w:b/>
        <w:color w:val="007F90"/>
        <w:sz w:val="28"/>
        <w:szCs w:val="28"/>
      </w:rPr>
      <w:t xml:space="preserve"> de Salud Desarrollo Social y Deportes</w:t>
    </w:r>
    <w:r>
      <w:rPr>
        <w:noProof/>
        <w:lang w:val="es-AR" w:eastAsia="es-AR"/>
      </w:rPr>
      <w:drawing>
        <wp:anchor distT="0" distB="0" distL="0" distR="0" simplePos="0" relativeHeight="251657216" behindDoc="1" locked="0" layoutInCell="1" allowOverlap="1">
          <wp:simplePos x="0" y="0"/>
          <wp:positionH relativeFrom="column">
            <wp:posOffset>-977899</wp:posOffset>
          </wp:positionH>
          <wp:positionV relativeFrom="paragraph">
            <wp:posOffset>-1434464</wp:posOffset>
          </wp:positionV>
          <wp:extent cx="7613650" cy="1821180"/>
          <wp:effectExtent l="0" t="0" r="0" b="0"/>
          <wp:wrapNone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613650" cy="182118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797F02" w:rsidRDefault="005234BB" w:rsidP="005234BB">
    <w:pPr>
      <w:pBdr>
        <w:top w:val="nil"/>
        <w:left w:val="nil"/>
        <w:bottom w:val="nil"/>
        <w:right w:val="nil"/>
        <w:between w:val="nil"/>
      </w:pBdr>
      <w:ind w:hanging="2"/>
      <w:jc w:val="right"/>
      <w:rPr>
        <w:color w:val="000000"/>
      </w:rPr>
    </w:pPr>
    <w:r>
      <w:rPr>
        <w:rFonts w:ascii="Lato" w:eastAsia="Lato" w:hAnsi="Lato" w:cs="Lato"/>
        <w:color w:val="3B3838"/>
      </w:rPr>
      <w:t xml:space="preserve">Dirección General de Protección de Derechos </w:t>
    </w:r>
    <w:r w:rsidR="006B005F">
      <w:rPr>
        <w:rFonts w:ascii="Lato" w:eastAsia="Lato" w:hAnsi="Lato" w:cs="Lato"/>
        <w:color w:val="3B3838"/>
      </w:rPr>
      <w:t>de Niñas Niños y Adolescentes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34BB" w:rsidRDefault="005234BB" w:rsidP="005234BB">
    <w:pPr>
      <w:pStyle w:val="Encabezado"/>
      <w:ind w:hanging="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BF1E95"/>
    <w:multiLevelType w:val="multilevel"/>
    <w:tmpl w:val="F812975E"/>
    <w:lvl w:ilvl="0">
      <w:start w:val="1"/>
      <w:numFmt w:val="bullet"/>
      <w:lvlText w:val="●"/>
      <w:lvlJc w:val="left"/>
      <w:pPr>
        <w:ind w:left="2844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3564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4284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5004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5724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6444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7164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7884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8604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579D67B5"/>
    <w:multiLevelType w:val="singleLevel"/>
    <w:tmpl w:val="0C0A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6D05"/>
    <w:rsid w:val="001C2900"/>
    <w:rsid w:val="002E6927"/>
    <w:rsid w:val="003B01F5"/>
    <w:rsid w:val="004D0F57"/>
    <w:rsid w:val="005234BB"/>
    <w:rsid w:val="006B005F"/>
    <w:rsid w:val="00722B6D"/>
    <w:rsid w:val="00797F02"/>
    <w:rsid w:val="00814EA5"/>
    <w:rsid w:val="00815527"/>
    <w:rsid w:val="00991282"/>
    <w:rsid w:val="00AD5890"/>
    <w:rsid w:val="00BB269E"/>
    <w:rsid w:val="00BE6D05"/>
    <w:rsid w:val="00E1156F"/>
    <w:rsid w:val="00F943EA"/>
    <w:rsid w:val="00FD3A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5C178EE"/>
  <w15:chartTrackingRefBased/>
  <w15:docId w15:val="{E9C70B39-B392-4786-95F5-AAB577B55C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s-ES" w:eastAsia="es-A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E6D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tulo1">
    <w:name w:val="heading 1"/>
    <w:basedOn w:val="Normal"/>
    <w:next w:val="Normal"/>
    <w:rsid w:val="003B01F5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link w:val="Ttulo2Car"/>
    <w:qFormat/>
    <w:rsid w:val="003B01F5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link w:val="Ttulo3Car"/>
    <w:qFormat/>
    <w:rsid w:val="003B01F5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rsid w:val="003B01F5"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rsid w:val="003B01F5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rsid w:val="003B01F5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rsid w:val="003B01F5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rsid w:val="003B01F5"/>
    <w:pPr>
      <w:keepNext/>
      <w:keepLines/>
      <w:spacing w:before="480" w:after="120"/>
    </w:pPr>
    <w:rPr>
      <w:b/>
      <w:sz w:val="72"/>
      <w:szCs w:val="72"/>
    </w:rPr>
  </w:style>
  <w:style w:type="paragraph" w:styleId="Encabezado">
    <w:name w:val="header"/>
    <w:basedOn w:val="Normal"/>
    <w:qFormat/>
    <w:rsid w:val="003B01F5"/>
  </w:style>
  <w:style w:type="character" w:customStyle="1" w:styleId="EncabezadoCar">
    <w:name w:val="Encabezado Car"/>
    <w:basedOn w:val="Fuentedeprrafopredeter"/>
    <w:rsid w:val="003B01F5"/>
    <w:rPr>
      <w:w w:val="100"/>
      <w:position w:val="-1"/>
      <w:effect w:val="none"/>
      <w:vertAlign w:val="baseline"/>
      <w:cs w:val="0"/>
      <w:em w:val="none"/>
    </w:rPr>
  </w:style>
  <w:style w:type="paragraph" w:styleId="Piedepgina">
    <w:name w:val="footer"/>
    <w:basedOn w:val="Normal"/>
    <w:uiPriority w:val="99"/>
    <w:qFormat/>
    <w:rsid w:val="003B01F5"/>
  </w:style>
  <w:style w:type="character" w:customStyle="1" w:styleId="PiedepginaCar">
    <w:name w:val="Pie de página Car"/>
    <w:basedOn w:val="Fuentedeprrafopredeter"/>
    <w:uiPriority w:val="99"/>
    <w:rsid w:val="003B01F5"/>
    <w:rPr>
      <w:w w:val="100"/>
      <w:position w:val="-1"/>
      <w:effect w:val="none"/>
      <w:vertAlign w:val="baseline"/>
      <w:cs w:val="0"/>
      <w:em w:val="none"/>
    </w:rPr>
  </w:style>
  <w:style w:type="paragraph" w:styleId="Textodeglobo">
    <w:name w:val="Balloon Text"/>
    <w:basedOn w:val="Normal"/>
    <w:qFormat/>
    <w:rsid w:val="003B01F5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rsid w:val="003B01F5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customStyle="1" w:styleId="Cuadrculamedia1-nfasis21">
    <w:name w:val="Cuadrícula media 1 - Énfasis 21"/>
    <w:basedOn w:val="Normal"/>
    <w:rsid w:val="003B01F5"/>
    <w:pPr>
      <w:ind w:left="720"/>
      <w:contextualSpacing/>
    </w:pPr>
  </w:style>
  <w:style w:type="character" w:styleId="Hipervnculo">
    <w:name w:val="Hyperlink"/>
    <w:qFormat/>
    <w:rsid w:val="003B01F5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Mapadeldocumento">
    <w:name w:val="Document Map"/>
    <w:basedOn w:val="Normal"/>
    <w:qFormat/>
    <w:rsid w:val="003B01F5"/>
  </w:style>
  <w:style w:type="character" w:customStyle="1" w:styleId="MapadeldocumentoCar">
    <w:name w:val="Mapa del documento Car"/>
    <w:rsid w:val="003B01F5"/>
    <w:rPr>
      <w:rFonts w:ascii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val="es-ES" w:eastAsia="en-US"/>
    </w:rPr>
  </w:style>
  <w:style w:type="character" w:styleId="Hipervnculovisitado">
    <w:name w:val="FollowedHyperlink"/>
    <w:qFormat/>
    <w:rsid w:val="003B01F5"/>
    <w:rPr>
      <w:color w:val="954F72"/>
      <w:w w:val="100"/>
      <w:position w:val="-1"/>
      <w:u w:val="single"/>
      <w:effect w:val="none"/>
      <w:vertAlign w:val="baseline"/>
      <w:cs w:val="0"/>
      <w:em w:val="none"/>
    </w:rPr>
  </w:style>
  <w:style w:type="paragraph" w:styleId="Subttulo">
    <w:name w:val="Subtitle"/>
    <w:basedOn w:val="Normal"/>
    <w:next w:val="Normal"/>
    <w:rsid w:val="003B01F5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Ttulo2Car">
    <w:name w:val="Título 2 Car"/>
    <w:basedOn w:val="Fuentedeprrafopredeter"/>
    <w:link w:val="Ttulo2"/>
    <w:rsid w:val="00BE6D05"/>
    <w:rPr>
      <w:b/>
      <w:position w:val="-1"/>
      <w:sz w:val="36"/>
      <w:szCs w:val="36"/>
      <w:lang w:eastAsia="en-US"/>
    </w:rPr>
  </w:style>
  <w:style w:type="character" w:customStyle="1" w:styleId="Ttulo3Car">
    <w:name w:val="Título 3 Car"/>
    <w:basedOn w:val="Fuentedeprrafopredeter"/>
    <w:link w:val="Ttulo3"/>
    <w:rsid w:val="00BE6D05"/>
    <w:rPr>
      <w:b/>
      <w:position w:val="-1"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NePeIKuAgD+wwoDyjtFwPnz30zA==">AMUW2mU5oquTvfXUX9S9n0K1tui6YlfiIlUSlzF/0iUMaYRO/x6mSXSPL5yDFvT6QHo/Yom+jceQWstef4VC0FW0n44ESImWzEOORaAoAoudQ1YwXPPyzI4eKr6Jk1DRIVhBV7fre6cKXGgXsPH2gK3yA18Qm5Q4sQ==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120</Words>
  <Characters>666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Fernanda Ramos</dc:creator>
  <cp:keywords/>
  <dc:description/>
  <cp:lastModifiedBy>Fernanda Ramos</cp:lastModifiedBy>
  <cp:revision>2</cp:revision>
  <dcterms:created xsi:type="dcterms:W3CDTF">2022-05-26T13:01:00Z</dcterms:created>
  <dcterms:modified xsi:type="dcterms:W3CDTF">2022-05-26T13:21:00Z</dcterms:modified>
</cp:coreProperties>
</file>